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3B69" w:rsidRPr="00DB3B69" w:rsidRDefault="00DB3B69" w:rsidP="00DB3B69">
      <w:pPr>
        <w:suppressAutoHyphens/>
        <w:spacing w:after="0" w:line="240" w:lineRule="auto"/>
        <w:ind w:firstLine="567"/>
        <w:jc w:val="center"/>
        <w:rPr>
          <w:rFonts w:ascii="Arial" w:eastAsia="Times New Roman" w:hAnsi="Arial" w:cs="Arial"/>
          <w:b/>
          <w:bCs/>
          <w:color w:val="000000"/>
          <w:sz w:val="32"/>
          <w:szCs w:val="28"/>
          <w:lang w:eastAsia="ru-RU"/>
        </w:rPr>
      </w:pPr>
      <w:r w:rsidRPr="00DB3B69">
        <w:rPr>
          <w:rFonts w:ascii="Arial" w:eastAsia="Times New Roman" w:hAnsi="Arial" w:cs="Arial"/>
          <w:b/>
          <w:bCs/>
          <w:color w:val="000000"/>
          <w:sz w:val="32"/>
          <w:szCs w:val="28"/>
          <w:lang w:eastAsia="ru-RU"/>
        </w:rPr>
        <w:t>Муниципальное образование Кондинский район</w:t>
      </w:r>
    </w:p>
    <w:p w:rsidR="00DB3B69" w:rsidRPr="00DB3B69" w:rsidRDefault="00DB3B69" w:rsidP="00DB3B69">
      <w:pPr>
        <w:spacing w:after="0" w:line="240" w:lineRule="auto"/>
        <w:ind w:firstLine="567"/>
        <w:jc w:val="center"/>
        <w:rPr>
          <w:rFonts w:ascii="Arial" w:eastAsia="Times New Roman" w:hAnsi="Arial" w:cs="Arial"/>
          <w:b/>
          <w:sz w:val="32"/>
          <w:szCs w:val="24"/>
          <w:lang w:eastAsia="ru-RU"/>
        </w:rPr>
      </w:pPr>
      <w:r w:rsidRPr="00DB3B69">
        <w:rPr>
          <w:rFonts w:ascii="Arial" w:eastAsia="Times New Roman" w:hAnsi="Arial" w:cs="Arial"/>
          <w:b/>
          <w:sz w:val="32"/>
          <w:szCs w:val="24"/>
          <w:lang w:eastAsia="ru-RU"/>
        </w:rPr>
        <w:t>Ханты-Мансийского автономного округа – Югры</w:t>
      </w:r>
    </w:p>
    <w:p w:rsidR="00DB3B69" w:rsidRPr="00DB3B69" w:rsidRDefault="00DB3B69" w:rsidP="00DB3B69">
      <w:pPr>
        <w:spacing w:after="0" w:line="240" w:lineRule="auto"/>
        <w:ind w:firstLine="567"/>
        <w:jc w:val="center"/>
        <w:rPr>
          <w:rFonts w:ascii="Arial" w:eastAsia="Times New Roman" w:hAnsi="Arial" w:cs="Arial"/>
          <w:b/>
          <w:sz w:val="32"/>
          <w:szCs w:val="24"/>
          <w:lang w:eastAsia="ru-RU"/>
        </w:rPr>
      </w:pPr>
    </w:p>
    <w:p w:rsidR="00DB3B69" w:rsidRPr="00DB3B69" w:rsidRDefault="00DB3B69" w:rsidP="00DB3B69">
      <w:pPr>
        <w:spacing w:after="0" w:line="240" w:lineRule="auto"/>
        <w:ind w:firstLine="567"/>
        <w:jc w:val="center"/>
        <w:outlineLvl w:val="0"/>
        <w:rPr>
          <w:rFonts w:ascii="Arial" w:eastAsia="Times New Roman" w:hAnsi="Arial" w:cs="Arial"/>
          <w:b/>
          <w:color w:val="000000"/>
          <w:kern w:val="32"/>
          <w:sz w:val="32"/>
          <w:szCs w:val="32"/>
          <w:lang w:val="x-none" w:eastAsia="x-none"/>
        </w:rPr>
      </w:pPr>
      <w:r w:rsidRPr="00DB3B69">
        <w:rPr>
          <w:rFonts w:ascii="Arial" w:eastAsia="Times New Roman" w:hAnsi="Arial" w:cs="Arial"/>
          <w:b/>
          <w:color w:val="000000"/>
          <w:kern w:val="32"/>
          <w:sz w:val="32"/>
          <w:szCs w:val="32"/>
          <w:lang w:val="x-none" w:eastAsia="x-none"/>
        </w:rPr>
        <w:t>АДМИНИСТРАЦИЯ КОНДИНСКОГО РАЙОНА</w:t>
      </w:r>
    </w:p>
    <w:p w:rsidR="00DB3B69" w:rsidRPr="00DB3B69" w:rsidRDefault="00DB3B69" w:rsidP="00DB3B69">
      <w:pPr>
        <w:spacing w:after="0" w:line="240" w:lineRule="auto"/>
        <w:ind w:firstLine="567"/>
        <w:jc w:val="center"/>
        <w:rPr>
          <w:rFonts w:ascii="Arial" w:eastAsia="Times New Roman" w:hAnsi="Arial" w:cs="Arial"/>
          <w:b/>
          <w:color w:val="000000"/>
          <w:sz w:val="32"/>
          <w:szCs w:val="24"/>
          <w:lang w:eastAsia="ru-RU"/>
        </w:rPr>
      </w:pPr>
    </w:p>
    <w:p w:rsidR="00DB3B69" w:rsidRPr="00DB3B69" w:rsidRDefault="00DB3B69" w:rsidP="00DB3B69">
      <w:pPr>
        <w:spacing w:after="0" w:line="240" w:lineRule="auto"/>
        <w:ind w:firstLine="567"/>
        <w:jc w:val="center"/>
        <w:outlineLvl w:val="2"/>
        <w:rPr>
          <w:rFonts w:ascii="Arial" w:eastAsia="Times New Roman" w:hAnsi="Arial" w:cs="Times New Roman"/>
          <w:bCs/>
          <w:color w:val="000000"/>
          <w:sz w:val="24"/>
          <w:szCs w:val="26"/>
          <w:lang w:val="x-none" w:eastAsia="x-none"/>
        </w:rPr>
      </w:pPr>
      <w:r w:rsidRPr="00DB3B69">
        <w:rPr>
          <w:rFonts w:ascii="Arial" w:eastAsia="Times New Roman" w:hAnsi="Arial" w:cs="Times New Roman"/>
          <w:b/>
          <w:bCs/>
          <w:color w:val="000000"/>
          <w:sz w:val="32"/>
          <w:szCs w:val="26"/>
          <w:lang w:val="x-none" w:eastAsia="x-none"/>
        </w:rPr>
        <w:t>ПОСТАНОВЛЕНИЕ</w:t>
      </w:r>
    </w:p>
    <w:p w:rsidR="00DB3B69" w:rsidRPr="00DB3B69" w:rsidRDefault="00DB3B69" w:rsidP="00DB3B69">
      <w:pPr>
        <w:suppressAutoHyphens/>
        <w:spacing w:after="0" w:line="240" w:lineRule="auto"/>
        <w:ind w:firstLine="567"/>
        <w:jc w:val="center"/>
        <w:rPr>
          <w:rFonts w:ascii="Arial" w:eastAsia="Times New Roman" w:hAnsi="Arial" w:cs="Arial"/>
          <w:sz w:val="24"/>
          <w:szCs w:val="26"/>
          <w:lang w:eastAsia="ru-RU"/>
        </w:rPr>
      </w:pPr>
    </w:p>
    <w:p w:rsidR="00DB3B69" w:rsidRPr="00DB3B69" w:rsidRDefault="00DB3B69" w:rsidP="00DB3B69">
      <w:pPr>
        <w:tabs>
          <w:tab w:val="center" w:pos="8505"/>
        </w:tabs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8"/>
          <w:lang w:eastAsia="ru-RU"/>
        </w:rPr>
      </w:pPr>
      <w:r w:rsidRPr="00DB3B69">
        <w:rPr>
          <w:rFonts w:ascii="Arial" w:eastAsia="Times New Roman" w:hAnsi="Arial" w:cs="Arial"/>
          <w:color w:val="000000"/>
          <w:sz w:val="24"/>
          <w:szCs w:val="28"/>
          <w:lang w:eastAsia="ru-RU"/>
        </w:rPr>
        <w:t xml:space="preserve">от 29 октября 2018 года </w:t>
      </w:r>
      <w:r w:rsidRPr="00DB3B69">
        <w:rPr>
          <w:rFonts w:ascii="Arial" w:eastAsia="Times New Roman" w:hAnsi="Arial" w:cs="Arial"/>
          <w:color w:val="000000"/>
          <w:sz w:val="24"/>
          <w:szCs w:val="28"/>
          <w:lang w:eastAsia="ru-RU"/>
        </w:rPr>
        <w:tab/>
        <w:t>№ 2111</w:t>
      </w:r>
    </w:p>
    <w:p w:rsidR="00DB3B69" w:rsidRPr="00DB3B69" w:rsidRDefault="00DB3B69" w:rsidP="00DB3B69">
      <w:pPr>
        <w:tabs>
          <w:tab w:val="left" w:pos="3405"/>
          <w:tab w:val="left" w:pos="6519"/>
        </w:tabs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  <w:sz w:val="24"/>
          <w:szCs w:val="28"/>
          <w:lang w:eastAsia="ru-RU"/>
        </w:rPr>
      </w:pPr>
      <w:r w:rsidRPr="00DB3B69">
        <w:rPr>
          <w:rFonts w:ascii="Arial" w:eastAsia="Times New Roman" w:hAnsi="Arial" w:cs="Arial"/>
          <w:color w:val="000000"/>
          <w:sz w:val="24"/>
          <w:szCs w:val="28"/>
          <w:lang w:eastAsia="ru-RU"/>
        </w:rPr>
        <w:t>пгт. Междуреченский</w:t>
      </w:r>
    </w:p>
    <w:p w:rsidR="00DB3B69" w:rsidRPr="00DB3B69" w:rsidRDefault="00DB3B69" w:rsidP="00DB3B6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8"/>
          <w:lang w:eastAsia="ru-RU"/>
        </w:rPr>
      </w:pPr>
    </w:p>
    <w:p w:rsidR="00DB3B69" w:rsidRPr="00DB3B69" w:rsidRDefault="00DB3B69" w:rsidP="00DB3B69">
      <w:pPr>
        <w:spacing w:before="240" w:after="60" w:line="240" w:lineRule="auto"/>
        <w:ind w:firstLine="567"/>
        <w:jc w:val="center"/>
        <w:outlineLvl w:val="0"/>
        <w:rPr>
          <w:rFonts w:ascii="Arial" w:eastAsia="Times New Roman" w:hAnsi="Arial" w:cs="Arial"/>
          <w:b/>
          <w:bCs/>
          <w:kern w:val="28"/>
          <w:sz w:val="32"/>
          <w:szCs w:val="32"/>
          <w:lang w:eastAsia="ru-RU"/>
        </w:rPr>
      </w:pPr>
      <w:r w:rsidRPr="00DB3B69">
        <w:rPr>
          <w:rFonts w:ascii="Arial" w:eastAsia="Times New Roman" w:hAnsi="Arial" w:cs="Arial"/>
          <w:b/>
          <w:bCs/>
          <w:kern w:val="28"/>
          <w:sz w:val="32"/>
          <w:szCs w:val="32"/>
          <w:lang w:eastAsia="ru-RU"/>
        </w:rPr>
        <w:t xml:space="preserve">О муниципальной программе «Укрепление межнационального и межконфессионального согласия, профилактика экстремизма в Кондинском районе на 2019-2025 годы и на период до 2030 года» </w:t>
      </w:r>
    </w:p>
    <w:p w:rsidR="00DB3B69" w:rsidRPr="00DB3B69" w:rsidRDefault="00DB3B69" w:rsidP="00DB3B69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eastAsia="Times New Roman" w:hAnsi="Arial" w:cs="Arial"/>
          <w:sz w:val="24"/>
          <w:szCs w:val="28"/>
          <w:lang w:eastAsia="ru-RU"/>
        </w:rPr>
      </w:pPr>
    </w:p>
    <w:p w:rsidR="00DB3B69" w:rsidRPr="00DB3B69" w:rsidRDefault="00DB3B69" w:rsidP="00DB3B69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eastAsia="Times New Roman" w:hAnsi="Arial" w:cs="Arial"/>
          <w:sz w:val="24"/>
          <w:szCs w:val="28"/>
          <w:lang w:eastAsia="ru-RU"/>
        </w:rPr>
      </w:pPr>
      <w:r w:rsidRPr="00DB3B69">
        <w:rPr>
          <w:rFonts w:ascii="Arial" w:eastAsia="Times New Roman" w:hAnsi="Arial" w:cs="Arial"/>
          <w:sz w:val="24"/>
          <w:szCs w:val="28"/>
          <w:lang w:eastAsia="ru-RU"/>
        </w:rPr>
        <w:t xml:space="preserve">(С изменениями, внесенными постановлением Администрации </w:t>
      </w:r>
      <w:hyperlink r:id="rId5" w:tooltip="постановление от 22.03.2019 0:00:00 №471 Администрация Кондинского района&#10;&#10;О внесении изменения в постановление администрации Кондинского района от 29 октября 2018 года № 2111 «О муниципальной программе «Укрепление межнационального и межконфессионального согласия, профилактика экстремизма в Кондинском районе на 2019-2025 годы и на период до 2030 года»&#10;" w:history="1">
        <w:r w:rsidRPr="00DB3B69">
          <w:rPr>
            <w:rFonts w:ascii="Arial" w:eastAsia="Times New Roman" w:hAnsi="Arial" w:cs="Arial"/>
            <w:color w:val="0000FF"/>
            <w:sz w:val="24"/>
            <w:szCs w:val="28"/>
            <w:lang w:eastAsia="ru-RU"/>
          </w:rPr>
          <w:t>от 22.03.2019 № 471</w:t>
        </w:r>
      </w:hyperlink>
      <w:r w:rsidRPr="00DB3B69">
        <w:rPr>
          <w:rFonts w:ascii="Arial" w:eastAsia="Times New Roman" w:hAnsi="Arial" w:cs="Arial"/>
          <w:sz w:val="24"/>
          <w:szCs w:val="28"/>
          <w:lang w:eastAsia="ru-RU"/>
        </w:rPr>
        <w:t>)</w:t>
      </w:r>
    </w:p>
    <w:p w:rsidR="00DB3B69" w:rsidRPr="00DB3B69" w:rsidRDefault="00DB3B69" w:rsidP="00DB3B69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eastAsia="Times New Roman" w:hAnsi="Arial" w:cs="Arial"/>
          <w:sz w:val="24"/>
          <w:szCs w:val="28"/>
          <w:lang w:eastAsia="ru-RU"/>
        </w:rPr>
      </w:pPr>
      <w:r w:rsidRPr="00DB3B69">
        <w:rPr>
          <w:rFonts w:ascii="Arial" w:eastAsia="Times New Roman" w:hAnsi="Arial" w:cs="Arial"/>
          <w:sz w:val="24"/>
          <w:szCs w:val="28"/>
          <w:lang w:eastAsia="ru-RU"/>
        </w:rPr>
        <w:t xml:space="preserve">(С изменениями, внесенными постановлением Администрации </w:t>
      </w:r>
      <w:hyperlink r:id="rId6" w:tooltip="постановление от 01.07.2019 0:00:00 №1312 Администрация Кондинского района&#10;&#10;О внесении изменений в постановление администрации Кондинского района от 29 октября 2018 года № 2111 «О муниципальной программе «Укрепление межнационального и межконфессионального согласия, профилактика экстремизма в Кондинском районе на 2019-2025 годы и на период до 2030 года»&#10;" w:history="1">
        <w:r w:rsidRPr="00DB3B69">
          <w:rPr>
            <w:rFonts w:ascii="Arial" w:eastAsia="Times New Roman" w:hAnsi="Arial" w:cs="Arial"/>
            <w:color w:val="0000FF"/>
            <w:sz w:val="24"/>
            <w:szCs w:val="28"/>
            <w:lang w:eastAsia="ru-RU"/>
          </w:rPr>
          <w:t>от 01.07.2019 № 1312</w:t>
        </w:r>
      </w:hyperlink>
      <w:r w:rsidRPr="00DB3B69">
        <w:rPr>
          <w:rFonts w:ascii="Arial" w:eastAsia="Times New Roman" w:hAnsi="Arial" w:cs="Arial"/>
          <w:sz w:val="24"/>
          <w:szCs w:val="28"/>
          <w:lang w:eastAsia="ru-RU"/>
        </w:rPr>
        <w:t>)</w:t>
      </w:r>
    </w:p>
    <w:p w:rsidR="00DB3B69" w:rsidRPr="00DB3B69" w:rsidRDefault="00DB3B69" w:rsidP="00DB3B69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eastAsia="Times New Roman" w:hAnsi="Arial" w:cs="Arial"/>
          <w:sz w:val="24"/>
          <w:szCs w:val="28"/>
          <w:lang w:eastAsia="ru-RU"/>
        </w:rPr>
      </w:pPr>
    </w:p>
    <w:p w:rsidR="00DB3B69" w:rsidRPr="00DB3B69" w:rsidRDefault="00DB3B69" w:rsidP="00DB3B6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8"/>
          <w:lang w:eastAsia="ru-RU"/>
        </w:rPr>
      </w:pPr>
      <w:proofErr w:type="gramStart"/>
      <w:r w:rsidRPr="00DB3B69">
        <w:rPr>
          <w:rFonts w:ascii="Arial" w:eastAsia="Times New Roman" w:hAnsi="Arial" w:cs="Arial"/>
          <w:sz w:val="24"/>
          <w:szCs w:val="28"/>
          <w:lang w:eastAsia="ru-RU"/>
        </w:rPr>
        <w:t xml:space="preserve">В соответствии с </w:t>
      </w:r>
      <w:hyperlink r:id="rId7" w:tooltip="ФЕДЕРАЛЬНЫЙ ЗАКОН от 31.07.1998 № 145-ФЗ ГОСУДАРСТВЕННАЯ ДУМА ФЕДЕРАЛЬНОГО СОБРАНИЯ РФ&#10;&#10;БЮДЖЕТНЫЙ КОДЕКС РОССИЙСКОЙ ФЕДЕРАЦИИ" w:history="1">
        <w:r w:rsidRPr="00DB3B69">
          <w:rPr>
            <w:rFonts w:ascii="Arial" w:eastAsia="Times New Roman" w:hAnsi="Arial" w:cs="Arial"/>
            <w:color w:val="0000FF"/>
            <w:sz w:val="24"/>
            <w:szCs w:val="28"/>
            <w:lang w:eastAsia="ru-RU"/>
          </w:rPr>
          <w:t>Бюджетным кодексом Российской Федерации</w:t>
        </w:r>
      </w:hyperlink>
      <w:r w:rsidRPr="00DB3B69">
        <w:rPr>
          <w:rFonts w:ascii="Arial" w:eastAsia="Times New Roman" w:hAnsi="Arial" w:cs="Arial"/>
          <w:sz w:val="24"/>
          <w:szCs w:val="28"/>
          <w:lang w:eastAsia="ru-RU"/>
        </w:rPr>
        <w:t xml:space="preserve">, постановлением Правительства Ханты-Мансийского автономного округа – Югры </w:t>
      </w:r>
      <w:hyperlink r:id="rId8" w:tooltip="ПОСТАНОВЛЕНИЕ от 05.10.2018 № 349-п Правительство Ханты-Мансийского автономного округа-Югры&#10;&#10;О ГОСУДАРСТВЕННОЙ ПРОГРАММЕ ХАНТЫ-МАНСИЙСКОГО АВТОНОМНОГО ОКРУГА – ЮГРЫ «РЕАЛИЗАЦИЯ ГОСУДАРСТВЕННОЙ НАЦИОНАЛЬНОЙ ПОЛИТИКИ И ПРОФИЛАКТИКА ЭКСТРЕМИЗМА»" w:history="1">
        <w:r w:rsidRPr="00DB3B69">
          <w:rPr>
            <w:rFonts w:ascii="Arial" w:eastAsia="Times New Roman" w:hAnsi="Arial" w:cs="Arial"/>
            <w:color w:val="0000FF"/>
            <w:sz w:val="24"/>
            <w:szCs w:val="28"/>
            <w:lang w:eastAsia="ru-RU"/>
          </w:rPr>
          <w:t>от 05 октября 2018 года № 349-п</w:t>
        </w:r>
      </w:hyperlink>
      <w:r w:rsidRPr="00DB3B69">
        <w:rPr>
          <w:rFonts w:ascii="Arial" w:eastAsia="Times New Roman" w:hAnsi="Arial" w:cs="Arial"/>
          <w:sz w:val="24"/>
          <w:szCs w:val="28"/>
          <w:lang w:eastAsia="ru-RU"/>
        </w:rPr>
        <w:t xml:space="preserve"> «О государственной программе Ханты-Мансийского автономного округа – Югры «Реализация государственной национальной политики и профилактики экстремизма», постановлениями администрации Кондинского района от 31 июля 2018 года № 1495 «О Перечне муниципальных программ Кондинского района», </w:t>
      </w:r>
      <w:hyperlink r:id="rId9" w:tooltip="постановление от 22.08.2018 0:00:00 №1690 Администрация Кондинского района&#10;&#10;О модельной муниципальной программе Кондинского района, порядке принятия решения о разработке муниципальных программ Кондинского района, их формирования, утверждения и реализации&#10;" w:history="1">
        <w:r w:rsidRPr="00DB3B69">
          <w:rPr>
            <w:rFonts w:ascii="Arial" w:eastAsia="Times New Roman" w:hAnsi="Arial" w:cs="Arial"/>
            <w:color w:val="0000FF"/>
            <w:sz w:val="24"/>
            <w:szCs w:val="28"/>
            <w:lang w:eastAsia="ru-RU"/>
          </w:rPr>
          <w:t>от 22 августа 2018 года № 1690</w:t>
        </w:r>
      </w:hyperlink>
      <w:r w:rsidRPr="00DB3B69">
        <w:rPr>
          <w:rFonts w:ascii="Arial" w:eastAsia="Times New Roman" w:hAnsi="Arial" w:cs="Arial"/>
          <w:sz w:val="24"/>
          <w:szCs w:val="28"/>
          <w:lang w:eastAsia="ru-RU"/>
        </w:rPr>
        <w:t xml:space="preserve"> «О модельной муниципальной программе Кондинского</w:t>
      </w:r>
      <w:proofErr w:type="gramEnd"/>
      <w:r w:rsidRPr="00DB3B69">
        <w:rPr>
          <w:rFonts w:ascii="Arial" w:eastAsia="Times New Roman" w:hAnsi="Arial" w:cs="Arial"/>
          <w:sz w:val="24"/>
          <w:szCs w:val="28"/>
          <w:lang w:eastAsia="ru-RU"/>
        </w:rPr>
        <w:t xml:space="preserve"> района, </w:t>
      </w:r>
      <w:proofErr w:type="gramStart"/>
      <w:r w:rsidRPr="00DB3B69">
        <w:rPr>
          <w:rFonts w:ascii="Arial" w:eastAsia="Times New Roman" w:hAnsi="Arial" w:cs="Arial"/>
          <w:sz w:val="24"/>
          <w:szCs w:val="28"/>
          <w:lang w:eastAsia="ru-RU"/>
        </w:rPr>
        <w:t>порядке</w:t>
      </w:r>
      <w:proofErr w:type="gramEnd"/>
      <w:r w:rsidRPr="00DB3B69">
        <w:rPr>
          <w:rFonts w:ascii="Arial" w:eastAsia="Times New Roman" w:hAnsi="Arial" w:cs="Arial"/>
          <w:sz w:val="24"/>
          <w:szCs w:val="28"/>
          <w:lang w:eastAsia="ru-RU"/>
        </w:rPr>
        <w:t xml:space="preserve"> принятия решения о разработке муниципальных программ Кондинского района, их формирования, утверждения и реализации», </w:t>
      </w:r>
      <w:r w:rsidRPr="00DB3B69">
        <w:rPr>
          <w:rFonts w:ascii="Arial" w:eastAsia="Times New Roman" w:hAnsi="Arial" w:cs="Arial"/>
          <w:b/>
          <w:sz w:val="24"/>
          <w:szCs w:val="28"/>
          <w:lang w:eastAsia="ru-RU"/>
        </w:rPr>
        <w:t>администрация Кондинского района</w:t>
      </w:r>
      <w:r w:rsidRPr="00DB3B69">
        <w:rPr>
          <w:rFonts w:ascii="Arial" w:eastAsia="Times New Roman" w:hAnsi="Arial" w:cs="Arial"/>
          <w:sz w:val="24"/>
          <w:szCs w:val="28"/>
          <w:lang w:eastAsia="ru-RU"/>
        </w:rPr>
        <w:t xml:space="preserve"> </w:t>
      </w:r>
      <w:r w:rsidRPr="00DB3B69">
        <w:rPr>
          <w:rFonts w:ascii="Arial" w:eastAsia="Times New Roman" w:hAnsi="Arial" w:cs="Arial"/>
          <w:b/>
          <w:sz w:val="24"/>
          <w:szCs w:val="28"/>
          <w:lang w:eastAsia="ru-RU"/>
        </w:rPr>
        <w:t>постановляет:</w:t>
      </w:r>
      <w:r w:rsidRPr="00DB3B69">
        <w:rPr>
          <w:rFonts w:ascii="Arial" w:eastAsia="Times New Roman" w:hAnsi="Arial" w:cs="Arial"/>
          <w:sz w:val="24"/>
          <w:szCs w:val="28"/>
          <w:lang w:eastAsia="ru-RU"/>
        </w:rPr>
        <w:t xml:space="preserve"> </w:t>
      </w:r>
    </w:p>
    <w:p w:rsidR="00DB3B69" w:rsidRPr="00DB3B69" w:rsidRDefault="00DB3B69" w:rsidP="00DB3B6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8"/>
          <w:lang w:eastAsia="ru-RU"/>
        </w:rPr>
      </w:pPr>
      <w:r w:rsidRPr="00DB3B69">
        <w:rPr>
          <w:rFonts w:ascii="Arial" w:eastAsia="Times New Roman" w:hAnsi="Arial" w:cs="Arial"/>
          <w:sz w:val="24"/>
          <w:szCs w:val="28"/>
          <w:lang w:eastAsia="ru-RU"/>
        </w:rPr>
        <w:t>1. Утвердить муниципальную программу «Укрепление межнационального и межконфессионального согласия, профилактика экстремизма в Кондинском районе на 2019-2025 годы и на период до 2030 года» (далее – муниципальная программа) (приложение).</w:t>
      </w:r>
    </w:p>
    <w:p w:rsidR="00DB3B69" w:rsidRPr="00DB3B69" w:rsidRDefault="00DB3B69" w:rsidP="00DB3B6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8"/>
          <w:lang w:eastAsia="ru-RU"/>
        </w:rPr>
      </w:pPr>
      <w:r w:rsidRPr="00DB3B69">
        <w:rPr>
          <w:rFonts w:ascii="Arial" w:eastAsia="Times New Roman" w:hAnsi="Arial" w:cs="Arial"/>
          <w:sz w:val="24"/>
          <w:szCs w:val="28"/>
          <w:lang w:eastAsia="ru-RU"/>
        </w:rPr>
        <w:t>2. Определить управление внутренней политики администрации Кондинского района ответственным исполнителем муниципальной программы.</w:t>
      </w:r>
    </w:p>
    <w:p w:rsidR="00DB3B69" w:rsidRPr="00DB3B69" w:rsidRDefault="00DB3B69" w:rsidP="00DB3B6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8"/>
          <w:lang w:eastAsia="ru-RU"/>
        </w:rPr>
      </w:pPr>
      <w:bookmarkStart w:id="0" w:name="sub_4"/>
      <w:r w:rsidRPr="00DB3B69">
        <w:rPr>
          <w:rFonts w:ascii="Arial" w:eastAsia="Times New Roman" w:hAnsi="Arial" w:cs="Arial"/>
          <w:sz w:val="24"/>
          <w:szCs w:val="28"/>
          <w:lang w:eastAsia="ru-RU"/>
        </w:rPr>
        <w:t xml:space="preserve">3. Обнародовать постановление в соответствии с решением Думы Кондинского района </w:t>
      </w:r>
      <w:hyperlink r:id="rId10" w:tooltip="решение от 27.02.2017 № 215 Дума Кондинского района&#10;&#10;Об утверждении Порядка опубликования (обнародования) муниципальных правовых актов и другой официальной информации органов местного самоуправления муниципального образования Кондинский район" w:history="1">
        <w:r w:rsidRPr="00DB3B69">
          <w:rPr>
            <w:rFonts w:ascii="Arial" w:eastAsia="Times New Roman" w:hAnsi="Arial" w:cs="Arial"/>
            <w:color w:val="0000FF"/>
            <w:sz w:val="24"/>
            <w:szCs w:val="28"/>
            <w:lang w:eastAsia="ru-RU"/>
          </w:rPr>
          <w:t>от 27 февраля 2017 года № 215</w:t>
        </w:r>
      </w:hyperlink>
      <w:r w:rsidRPr="00DB3B69">
        <w:rPr>
          <w:rFonts w:ascii="Arial" w:eastAsia="Times New Roman" w:hAnsi="Arial" w:cs="Arial"/>
          <w:sz w:val="24"/>
          <w:szCs w:val="28"/>
          <w:lang w:eastAsia="ru-RU"/>
        </w:rPr>
        <w:t xml:space="preserve"> «Об утверждении Порядка опубликования (обнародования) муниципальных правовых актов и другой официальной информации органов местного самоуправления муниципального образования Кондинский район» и разместить на официальном сайте органов местного самоуправления Кондинского района Ханты-Мансийского автономного округа – Югры.</w:t>
      </w:r>
    </w:p>
    <w:bookmarkEnd w:id="0"/>
    <w:p w:rsidR="00DB3B69" w:rsidRPr="00DB3B69" w:rsidRDefault="00DB3B69" w:rsidP="00DB3B6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8"/>
          <w:lang w:eastAsia="ru-RU"/>
        </w:rPr>
      </w:pPr>
      <w:r w:rsidRPr="00DB3B69">
        <w:rPr>
          <w:rFonts w:ascii="Arial" w:eastAsia="Times New Roman" w:hAnsi="Arial" w:cs="Arial"/>
          <w:sz w:val="24"/>
          <w:szCs w:val="28"/>
          <w:lang w:eastAsia="ru-RU"/>
        </w:rPr>
        <w:t>4. Постановление вступает в силу после обнародования и распространяется на правоотношения, возникшие с 01 января 2019 года.</w:t>
      </w:r>
    </w:p>
    <w:p w:rsidR="00DB3B69" w:rsidRPr="00DB3B69" w:rsidRDefault="00DB3B69" w:rsidP="00DB3B69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8"/>
          <w:lang w:eastAsia="ru-RU"/>
        </w:rPr>
      </w:pPr>
      <w:r w:rsidRPr="00DB3B69">
        <w:rPr>
          <w:rFonts w:ascii="Arial" w:eastAsia="Times New Roman" w:hAnsi="Arial" w:cs="Arial"/>
          <w:sz w:val="24"/>
          <w:szCs w:val="28"/>
          <w:lang w:eastAsia="ru-RU"/>
        </w:rPr>
        <w:t xml:space="preserve">5. </w:t>
      </w:r>
      <w:proofErr w:type="gramStart"/>
      <w:r w:rsidRPr="00DB3B69">
        <w:rPr>
          <w:rFonts w:ascii="Arial" w:eastAsia="Times New Roman" w:hAnsi="Arial" w:cs="Arial"/>
          <w:sz w:val="24"/>
          <w:szCs w:val="28"/>
          <w:lang w:eastAsia="ru-RU"/>
        </w:rPr>
        <w:t>Контроль за</w:t>
      </w:r>
      <w:proofErr w:type="gramEnd"/>
      <w:r w:rsidRPr="00DB3B69">
        <w:rPr>
          <w:rFonts w:ascii="Arial" w:eastAsia="Times New Roman" w:hAnsi="Arial" w:cs="Arial"/>
          <w:sz w:val="24"/>
          <w:szCs w:val="28"/>
          <w:lang w:eastAsia="ru-RU"/>
        </w:rPr>
        <w:t xml:space="preserve"> выполнением постановления возложить на заместителя главы района А.В. Кривоногова.</w:t>
      </w:r>
    </w:p>
    <w:p w:rsidR="00DB3B69" w:rsidRPr="00DB3B69" w:rsidRDefault="00DB3B69" w:rsidP="00DB3B69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8"/>
          <w:lang w:eastAsia="ru-RU"/>
        </w:rPr>
      </w:pPr>
    </w:p>
    <w:p w:rsidR="00DB3B69" w:rsidRPr="00DB3B69" w:rsidRDefault="00DB3B69" w:rsidP="00DB3B69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8"/>
          <w:lang w:eastAsia="ru-RU"/>
        </w:rPr>
      </w:pPr>
      <w:proofErr w:type="gramStart"/>
      <w:r w:rsidRPr="00DB3B69">
        <w:rPr>
          <w:rFonts w:ascii="Arial" w:eastAsia="Times New Roman" w:hAnsi="Arial" w:cs="Arial"/>
          <w:sz w:val="24"/>
          <w:szCs w:val="28"/>
          <w:lang w:eastAsia="ru-RU"/>
        </w:rPr>
        <w:t>Исполняющий</w:t>
      </w:r>
      <w:proofErr w:type="gramEnd"/>
      <w:r w:rsidRPr="00DB3B69">
        <w:rPr>
          <w:rFonts w:ascii="Arial" w:eastAsia="Times New Roman" w:hAnsi="Arial" w:cs="Arial"/>
          <w:sz w:val="24"/>
          <w:szCs w:val="28"/>
          <w:lang w:eastAsia="ru-RU"/>
        </w:rPr>
        <w:t xml:space="preserve"> обязанности</w:t>
      </w:r>
    </w:p>
    <w:p w:rsidR="00DB3B69" w:rsidRPr="00DB3B69" w:rsidRDefault="00DB3B69" w:rsidP="00DB3B69">
      <w:pPr>
        <w:tabs>
          <w:tab w:val="center" w:pos="8505"/>
        </w:tabs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8"/>
          <w:lang w:eastAsia="ru-RU"/>
        </w:rPr>
      </w:pPr>
      <w:r w:rsidRPr="00DB3B69">
        <w:rPr>
          <w:rFonts w:ascii="Arial" w:eastAsia="Times New Roman" w:hAnsi="Arial" w:cs="Arial"/>
          <w:sz w:val="24"/>
          <w:szCs w:val="28"/>
          <w:lang w:eastAsia="ru-RU"/>
        </w:rPr>
        <w:t>главы района</w:t>
      </w:r>
      <w:r w:rsidRPr="00DB3B69">
        <w:rPr>
          <w:rFonts w:ascii="Arial" w:eastAsia="Times New Roman" w:hAnsi="Arial" w:cs="Arial"/>
          <w:color w:val="000000"/>
          <w:sz w:val="24"/>
          <w:szCs w:val="28"/>
          <w:lang w:eastAsia="ru-RU"/>
        </w:rPr>
        <w:t xml:space="preserve"> </w:t>
      </w:r>
      <w:r w:rsidRPr="00DB3B69">
        <w:rPr>
          <w:rFonts w:ascii="Arial" w:eastAsia="Times New Roman" w:hAnsi="Arial" w:cs="Arial"/>
          <w:color w:val="000000"/>
          <w:sz w:val="24"/>
          <w:szCs w:val="28"/>
          <w:lang w:eastAsia="ru-RU"/>
        </w:rPr>
        <w:tab/>
      </w:r>
      <w:proofErr w:type="spellStart"/>
      <w:r w:rsidRPr="00DB3B69">
        <w:rPr>
          <w:rFonts w:ascii="Arial" w:eastAsia="Times New Roman" w:hAnsi="Arial" w:cs="Arial"/>
          <w:sz w:val="24"/>
          <w:szCs w:val="28"/>
          <w:lang w:eastAsia="ru-RU"/>
        </w:rPr>
        <w:t>А.А.Яковлев</w:t>
      </w:r>
      <w:proofErr w:type="spellEnd"/>
    </w:p>
    <w:p w:rsidR="00DB3B69" w:rsidRPr="00DB3B69" w:rsidRDefault="00DB3B69" w:rsidP="00DB3B69">
      <w:pPr>
        <w:tabs>
          <w:tab w:val="left" w:pos="4659"/>
          <w:tab w:val="left" w:pos="6503"/>
        </w:tabs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8"/>
          <w:lang w:eastAsia="ru-RU"/>
        </w:rPr>
      </w:pPr>
    </w:p>
    <w:p w:rsidR="00DB3B69" w:rsidRPr="00DB3B69" w:rsidRDefault="00DB3B69" w:rsidP="00DB3B69">
      <w:pPr>
        <w:shd w:val="clear" w:color="auto" w:fill="FFFFFF"/>
        <w:autoSpaceDE w:val="0"/>
        <w:autoSpaceDN w:val="0"/>
        <w:adjustRightInd w:val="0"/>
        <w:spacing w:after="0" w:line="240" w:lineRule="auto"/>
        <w:ind w:hanging="142"/>
        <w:jc w:val="both"/>
        <w:rPr>
          <w:rFonts w:ascii="Arial" w:eastAsia="Times New Roman" w:hAnsi="Arial" w:cs="Arial"/>
          <w:color w:val="000000"/>
          <w:sz w:val="24"/>
          <w:szCs w:val="16"/>
          <w:lang w:eastAsia="ru-RU"/>
        </w:rPr>
      </w:pPr>
      <w:r w:rsidRPr="00DB3B69">
        <w:rPr>
          <w:rFonts w:ascii="Arial" w:eastAsia="Times New Roman" w:hAnsi="Arial" w:cs="Arial"/>
          <w:color w:val="000000"/>
          <w:sz w:val="24"/>
          <w:szCs w:val="16"/>
          <w:lang w:eastAsia="ru-RU"/>
        </w:rPr>
        <w:br w:type="page"/>
      </w:r>
      <w:r w:rsidRPr="00DB3B69">
        <w:rPr>
          <w:rFonts w:ascii="Arial" w:eastAsia="Times New Roman" w:hAnsi="Arial" w:cs="Arial"/>
          <w:color w:val="000000"/>
          <w:sz w:val="24"/>
          <w:szCs w:val="16"/>
          <w:lang w:eastAsia="ru-RU"/>
        </w:rPr>
        <w:lastRenderedPageBreak/>
        <w:t xml:space="preserve">(Приложение изложено в новой редакции постановлением Администрации </w:t>
      </w:r>
      <w:hyperlink r:id="rId11" w:tooltip="постановление от 22.03.2019 0:00:00 №471 Администрация Кондинского района&#10;&#10;О внесении изменения в постановление администрации Кондинского района от 29 октября 2018 года № 2111 «О муниципальной программе «Укрепление межнационального и межконфессионального согласия, профилактика экстремизма в Кондинском районе на 2019-2025 годы и на период до 2030 года»&#10;" w:history="1">
        <w:r w:rsidRPr="00DB3B69">
          <w:rPr>
            <w:rFonts w:ascii="Arial" w:eastAsia="Times New Roman" w:hAnsi="Arial" w:cs="Arial"/>
            <w:color w:val="0000FF"/>
            <w:sz w:val="24"/>
            <w:szCs w:val="16"/>
            <w:lang w:eastAsia="ru-RU"/>
          </w:rPr>
          <w:t>от 22.03.2019 № 471</w:t>
        </w:r>
      </w:hyperlink>
      <w:r w:rsidRPr="00DB3B69">
        <w:rPr>
          <w:rFonts w:ascii="Arial" w:eastAsia="Times New Roman" w:hAnsi="Arial" w:cs="Arial"/>
          <w:color w:val="000000"/>
          <w:sz w:val="24"/>
          <w:szCs w:val="16"/>
          <w:lang w:eastAsia="ru-RU"/>
        </w:rPr>
        <w:t>)</w:t>
      </w:r>
    </w:p>
    <w:p w:rsidR="00DB3B69" w:rsidRPr="00DB3B69" w:rsidRDefault="00DB3B69" w:rsidP="00DB3B69">
      <w:pPr>
        <w:shd w:val="clear" w:color="auto" w:fill="FFFFFF"/>
        <w:autoSpaceDE w:val="0"/>
        <w:autoSpaceDN w:val="0"/>
        <w:adjustRightInd w:val="0"/>
        <w:spacing w:after="0" w:line="240" w:lineRule="auto"/>
        <w:ind w:left="4963" w:firstLine="567"/>
        <w:jc w:val="right"/>
        <w:rPr>
          <w:rFonts w:ascii="Arial" w:eastAsia="Times New Roman" w:hAnsi="Arial" w:cs="Arial"/>
          <w:b/>
          <w:sz w:val="32"/>
          <w:szCs w:val="24"/>
          <w:lang w:eastAsia="ru-RU"/>
        </w:rPr>
      </w:pPr>
      <w:r w:rsidRPr="00DB3B69">
        <w:rPr>
          <w:rFonts w:ascii="Arial" w:eastAsia="Times New Roman" w:hAnsi="Arial" w:cs="Arial"/>
          <w:b/>
          <w:sz w:val="32"/>
          <w:szCs w:val="24"/>
          <w:lang w:eastAsia="ru-RU"/>
        </w:rPr>
        <w:t>Приложение</w:t>
      </w:r>
    </w:p>
    <w:p w:rsidR="00DB3B69" w:rsidRPr="00DB3B69" w:rsidRDefault="00DB3B69" w:rsidP="00DB3B69">
      <w:pPr>
        <w:shd w:val="clear" w:color="auto" w:fill="FFFFFF"/>
        <w:autoSpaceDE w:val="0"/>
        <w:autoSpaceDN w:val="0"/>
        <w:adjustRightInd w:val="0"/>
        <w:spacing w:after="0" w:line="240" w:lineRule="auto"/>
        <w:ind w:left="4963" w:firstLine="567"/>
        <w:jc w:val="right"/>
        <w:rPr>
          <w:rFonts w:ascii="Arial" w:eastAsia="Times New Roman" w:hAnsi="Arial" w:cs="Arial"/>
          <w:b/>
          <w:sz w:val="32"/>
          <w:szCs w:val="24"/>
          <w:lang w:eastAsia="ru-RU"/>
        </w:rPr>
      </w:pPr>
      <w:r w:rsidRPr="00DB3B69">
        <w:rPr>
          <w:rFonts w:ascii="Arial" w:eastAsia="Times New Roman" w:hAnsi="Arial" w:cs="Arial"/>
          <w:b/>
          <w:sz w:val="32"/>
          <w:szCs w:val="24"/>
          <w:lang w:eastAsia="ru-RU"/>
        </w:rPr>
        <w:t>к постановлению администрации района</w:t>
      </w:r>
    </w:p>
    <w:p w:rsidR="00DB3B69" w:rsidRPr="00DB3B69" w:rsidRDefault="00DB3B69" w:rsidP="00DB3B69">
      <w:pPr>
        <w:shd w:val="clear" w:color="auto" w:fill="FFFFFF"/>
        <w:autoSpaceDE w:val="0"/>
        <w:autoSpaceDN w:val="0"/>
        <w:adjustRightInd w:val="0"/>
        <w:spacing w:after="0" w:line="240" w:lineRule="auto"/>
        <w:ind w:left="4963" w:firstLine="567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DB3B69">
        <w:rPr>
          <w:rFonts w:ascii="Arial" w:eastAsia="Times New Roman" w:hAnsi="Arial" w:cs="Arial"/>
          <w:b/>
          <w:sz w:val="32"/>
          <w:szCs w:val="24"/>
          <w:lang w:eastAsia="ru-RU"/>
        </w:rPr>
        <w:t>от 29.10.2018 № 2111</w:t>
      </w:r>
    </w:p>
    <w:p w:rsidR="00DB3B69" w:rsidRPr="00DB3B69" w:rsidRDefault="00DB3B69" w:rsidP="00DB3B69">
      <w:pPr>
        <w:shd w:val="clear" w:color="auto" w:fill="FFFFFF"/>
        <w:autoSpaceDE w:val="0"/>
        <w:autoSpaceDN w:val="0"/>
        <w:adjustRightInd w:val="0"/>
        <w:spacing w:after="0" w:line="240" w:lineRule="auto"/>
        <w:ind w:left="4963"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DB3B69" w:rsidRPr="00DB3B69" w:rsidRDefault="00DB3B69" w:rsidP="00DB3B69">
      <w:pPr>
        <w:spacing w:after="0" w:line="240" w:lineRule="auto"/>
        <w:ind w:firstLine="567"/>
        <w:jc w:val="center"/>
        <w:rPr>
          <w:rFonts w:ascii="Arial" w:eastAsia="Times New Roman" w:hAnsi="Arial" w:cs="Arial"/>
          <w:b/>
          <w:sz w:val="30"/>
          <w:szCs w:val="30"/>
          <w:lang w:eastAsia="ru-RU"/>
        </w:rPr>
      </w:pPr>
      <w:r w:rsidRPr="00DB3B69">
        <w:rPr>
          <w:rFonts w:ascii="Arial" w:eastAsia="Times New Roman" w:hAnsi="Arial" w:cs="Arial"/>
          <w:b/>
          <w:sz w:val="30"/>
          <w:szCs w:val="30"/>
          <w:lang w:eastAsia="ru-RU"/>
        </w:rPr>
        <w:t>Муниципальная программа</w:t>
      </w:r>
    </w:p>
    <w:p w:rsidR="00DB3B69" w:rsidRPr="00DB3B69" w:rsidRDefault="00DB3B69" w:rsidP="00DB3B69">
      <w:pPr>
        <w:spacing w:after="0" w:line="240" w:lineRule="auto"/>
        <w:ind w:firstLine="567"/>
        <w:jc w:val="center"/>
        <w:rPr>
          <w:rFonts w:ascii="Arial" w:eastAsia="Times New Roman" w:hAnsi="Arial" w:cs="Arial"/>
          <w:b/>
          <w:bCs/>
          <w:spacing w:val="-1"/>
          <w:sz w:val="30"/>
          <w:szCs w:val="30"/>
          <w:lang w:eastAsia="ru-RU"/>
        </w:rPr>
      </w:pPr>
      <w:r w:rsidRPr="00DB3B69">
        <w:rPr>
          <w:rFonts w:ascii="Arial" w:eastAsia="Times New Roman" w:hAnsi="Arial" w:cs="Arial"/>
          <w:b/>
          <w:bCs/>
          <w:spacing w:val="-1"/>
          <w:sz w:val="30"/>
          <w:szCs w:val="30"/>
          <w:lang w:eastAsia="ru-RU"/>
        </w:rPr>
        <w:t xml:space="preserve">«Укрепление межнационального и межконфессионального согласия, профилактика экстремизма в Кондинском районе </w:t>
      </w:r>
      <w:r w:rsidRPr="00DB3B69">
        <w:rPr>
          <w:rFonts w:ascii="Arial" w:eastAsia="Times New Roman" w:hAnsi="Arial" w:cs="Arial"/>
          <w:b/>
          <w:sz w:val="30"/>
          <w:szCs w:val="30"/>
          <w:lang w:eastAsia="ru-RU"/>
        </w:rPr>
        <w:t>на 2019-2025 годы и на период до 2030 года»</w:t>
      </w:r>
    </w:p>
    <w:p w:rsidR="00DB3B69" w:rsidRPr="00DB3B69" w:rsidRDefault="00DB3B69" w:rsidP="00DB3B69">
      <w:pPr>
        <w:spacing w:after="0" w:line="240" w:lineRule="auto"/>
        <w:ind w:firstLine="567"/>
        <w:jc w:val="center"/>
        <w:rPr>
          <w:rFonts w:ascii="Arial" w:eastAsia="Times New Roman" w:hAnsi="Arial" w:cs="Arial"/>
          <w:b/>
          <w:sz w:val="30"/>
          <w:szCs w:val="30"/>
          <w:lang w:eastAsia="ru-RU"/>
        </w:rPr>
      </w:pPr>
      <w:r w:rsidRPr="00DB3B69">
        <w:rPr>
          <w:rFonts w:ascii="Arial" w:eastAsia="Times New Roman" w:hAnsi="Arial" w:cs="Arial"/>
          <w:b/>
          <w:sz w:val="30"/>
          <w:szCs w:val="30"/>
          <w:lang w:eastAsia="ru-RU"/>
        </w:rPr>
        <w:t>(далее – муниципальная программа)</w:t>
      </w:r>
    </w:p>
    <w:p w:rsidR="00DB3B69" w:rsidRPr="00DB3B69" w:rsidRDefault="00DB3B69" w:rsidP="00DB3B69">
      <w:pPr>
        <w:spacing w:after="0" w:line="240" w:lineRule="auto"/>
        <w:ind w:firstLine="567"/>
        <w:jc w:val="center"/>
        <w:rPr>
          <w:rFonts w:ascii="Arial" w:eastAsia="Times New Roman" w:hAnsi="Arial" w:cs="Arial"/>
          <w:b/>
          <w:sz w:val="30"/>
          <w:szCs w:val="30"/>
          <w:lang w:eastAsia="ru-RU"/>
        </w:rPr>
      </w:pPr>
    </w:p>
    <w:p w:rsidR="00DB3B69" w:rsidRPr="00DB3B69" w:rsidRDefault="00DB3B69" w:rsidP="00DB3B69">
      <w:pPr>
        <w:spacing w:after="0" w:line="240" w:lineRule="auto"/>
        <w:ind w:firstLine="567"/>
        <w:jc w:val="center"/>
        <w:rPr>
          <w:rFonts w:ascii="Arial" w:eastAsia="Times New Roman" w:hAnsi="Arial" w:cs="Arial"/>
          <w:b/>
          <w:sz w:val="30"/>
          <w:szCs w:val="30"/>
          <w:lang w:eastAsia="ru-RU"/>
        </w:rPr>
      </w:pPr>
      <w:r w:rsidRPr="00DB3B69">
        <w:rPr>
          <w:rFonts w:ascii="Arial" w:eastAsia="Times New Roman" w:hAnsi="Arial" w:cs="Arial"/>
          <w:b/>
          <w:sz w:val="24"/>
          <w:szCs w:val="30"/>
          <w:lang w:eastAsia="ru-RU"/>
        </w:rPr>
        <w:t>Паспорт муниципальной программы</w:t>
      </w:r>
    </w:p>
    <w:p w:rsidR="00DB3B69" w:rsidRPr="00DB3B69" w:rsidRDefault="00DB3B69" w:rsidP="00DB3B69">
      <w:pPr>
        <w:spacing w:after="0" w:line="240" w:lineRule="auto"/>
        <w:ind w:firstLine="567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4894" w:type="pct"/>
        <w:jc w:val="center"/>
        <w:tblInd w:w="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772"/>
        <w:gridCol w:w="5596"/>
      </w:tblGrid>
      <w:tr w:rsidR="00DB3B69" w:rsidRPr="00DB3B69" w:rsidTr="000857F0">
        <w:trPr>
          <w:jc w:val="center"/>
        </w:trPr>
        <w:tc>
          <w:tcPr>
            <w:tcW w:w="2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B69" w:rsidRPr="00DB3B69" w:rsidRDefault="00DB3B69" w:rsidP="00DB3B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B3B6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Наименование муниципальной программы</w:t>
            </w:r>
          </w:p>
        </w:tc>
        <w:tc>
          <w:tcPr>
            <w:tcW w:w="2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B69" w:rsidRPr="00DB3B69" w:rsidRDefault="00DB3B69" w:rsidP="00DB3B69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DB3B69">
              <w:rPr>
                <w:rFonts w:ascii="Arial" w:eastAsia="Calibri" w:hAnsi="Arial" w:cs="Arial"/>
                <w:sz w:val="24"/>
                <w:szCs w:val="24"/>
              </w:rPr>
              <w:t>Укрепление межнационального и межконфессионального согласия, профилактика экстремизма в Кондинском районе на 2019-2025 годы и на период до 2030 года</w:t>
            </w:r>
          </w:p>
        </w:tc>
      </w:tr>
      <w:tr w:rsidR="00DB3B69" w:rsidRPr="00DB3B69" w:rsidTr="000857F0">
        <w:trPr>
          <w:jc w:val="center"/>
        </w:trPr>
        <w:tc>
          <w:tcPr>
            <w:tcW w:w="2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B69" w:rsidRPr="00DB3B69" w:rsidRDefault="00DB3B69" w:rsidP="00DB3B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B3B6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Дата утверждения муниципальной программы (наименование и номер соответствующего нормативного акта)</w:t>
            </w:r>
          </w:p>
        </w:tc>
        <w:tc>
          <w:tcPr>
            <w:tcW w:w="2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B69" w:rsidRPr="00DB3B69" w:rsidRDefault="00DB3B69" w:rsidP="00DB3B69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DB3B69">
              <w:rPr>
                <w:rFonts w:ascii="Arial" w:eastAsia="Calibri" w:hAnsi="Arial" w:cs="Arial"/>
                <w:sz w:val="24"/>
                <w:szCs w:val="24"/>
              </w:rPr>
              <w:t xml:space="preserve">Постановление администрации Кондинского района </w:t>
            </w:r>
            <w:hyperlink r:id="rId12" w:history="1">
              <w:r w:rsidRPr="00DB3B69">
                <w:rPr>
                  <w:rFonts w:ascii="Arial" w:eastAsia="Calibri" w:hAnsi="Arial" w:cs="Arial"/>
                  <w:color w:val="0000FF"/>
                  <w:sz w:val="24"/>
                  <w:szCs w:val="24"/>
                </w:rPr>
                <w:t>от 29 октября 2018 года № 2111</w:t>
              </w:r>
            </w:hyperlink>
            <w:r w:rsidRPr="00DB3B69">
              <w:rPr>
                <w:rFonts w:ascii="Arial" w:eastAsia="Calibri" w:hAnsi="Arial" w:cs="Arial"/>
                <w:sz w:val="24"/>
                <w:szCs w:val="24"/>
              </w:rPr>
              <w:t xml:space="preserve"> «О муниципальной программе «Укрепление межнационального и межконфессионального согласия, профилактика экстремизма в Кондинском районе на 2019-2025 годы и на период до 2030 года».</w:t>
            </w:r>
          </w:p>
        </w:tc>
      </w:tr>
      <w:tr w:rsidR="00DB3B69" w:rsidRPr="00DB3B69" w:rsidTr="000857F0">
        <w:trPr>
          <w:jc w:val="center"/>
        </w:trPr>
        <w:tc>
          <w:tcPr>
            <w:tcW w:w="2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B69" w:rsidRPr="00DB3B69" w:rsidRDefault="00DB3B69" w:rsidP="00DB3B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B3B6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Ответственный исполнитель муниципальной программы</w:t>
            </w:r>
          </w:p>
        </w:tc>
        <w:tc>
          <w:tcPr>
            <w:tcW w:w="2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B69" w:rsidRPr="00DB3B69" w:rsidRDefault="00DB3B69" w:rsidP="00DB3B69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DB3B69">
              <w:rPr>
                <w:rFonts w:ascii="Arial" w:eastAsia="Calibri" w:hAnsi="Arial" w:cs="Arial"/>
                <w:sz w:val="24"/>
                <w:szCs w:val="24"/>
              </w:rPr>
              <w:t>Управление внутренней политики администрации Кондинского района.</w:t>
            </w:r>
          </w:p>
        </w:tc>
      </w:tr>
      <w:tr w:rsidR="00DB3B69" w:rsidRPr="00DB3B69" w:rsidTr="000857F0">
        <w:trPr>
          <w:jc w:val="center"/>
        </w:trPr>
        <w:tc>
          <w:tcPr>
            <w:tcW w:w="2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B69" w:rsidRPr="00DB3B69" w:rsidRDefault="00DB3B69" w:rsidP="00DB3B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B3B6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Соисполнители муниципальной программы</w:t>
            </w:r>
          </w:p>
        </w:tc>
        <w:tc>
          <w:tcPr>
            <w:tcW w:w="2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B69" w:rsidRPr="00DB3B69" w:rsidRDefault="00DB3B69" w:rsidP="00DB3B69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DB3B69">
              <w:rPr>
                <w:rFonts w:ascii="Arial" w:eastAsia="Calibri" w:hAnsi="Arial" w:cs="Arial"/>
                <w:sz w:val="24"/>
                <w:szCs w:val="24"/>
              </w:rPr>
              <w:t xml:space="preserve">Управление культуры администрации Кондинского района; </w:t>
            </w:r>
          </w:p>
          <w:p w:rsidR="00DB3B69" w:rsidRPr="00DB3B69" w:rsidRDefault="00DB3B69" w:rsidP="00DB3B69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DB3B69">
              <w:rPr>
                <w:rFonts w:ascii="Arial" w:eastAsia="Calibri" w:hAnsi="Arial" w:cs="Arial"/>
                <w:sz w:val="24"/>
                <w:szCs w:val="24"/>
              </w:rPr>
              <w:t xml:space="preserve">управление образования администрации Кондинского района; </w:t>
            </w:r>
          </w:p>
          <w:p w:rsidR="00DB3B69" w:rsidRPr="00DB3B69" w:rsidRDefault="00DB3B69" w:rsidP="00DB3B69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DB3B69">
              <w:rPr>
                <w:rFonts w:ascii="Arial" w:eastAsia="Calibri" w:hAnsi="Arial" w:cs="Arial"/>
                <w:sz w:val="24"/>
                <w:szCs w:val="24"/>
              </w:rPr>
              <w:t xml:space="preserve">комитет физической культуры и спорта администрации Кондинского района; </w:t>
            </w:r>
          </w:p>
          <w:p w:rsidR="00DB3B69" w:rsidRPr="00DB3B69" w:rsidRDefault="00DB3B69" w:rsidP="00DB3B69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DB3B69">
              <w:rPr>
                <w:rFonts w:ascii="Arial" w:eastAsia="Calibri" w:hAnsi="Arial" w:cs="Arial"/>
                <w:sz w:val="24"/>
                <w:szCs w:val="24"/>
              </w:rPr>
              <w:t xml:space="preserve">отдел по организации деятельности комиссии по делам несовершеннолетних и защите их прав администрации Кондинского района; </w:t>
            </w:r>
          </w:p>
          <w:p w:rsidR="00DB3B69" w:rsidRPr="00DB3B69" w:rsidRDefault="00DB3B69" w:rsidP="00DB3B69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DB3B69">
              <w:rPr>
                <w:rFonts w:ascii="Arial" w:eastAsia="Calibri" w:hAnsi="Arial" w:cs="Arial"/>
                <w:sz w:val="24"/>
                <w:szCs w:val="24"/>
              </w:rPr>
              <w:t>комитет несырьевого сектора экономики и поддержки предпринимательства администрации Кондинского района;</w:t>
            </w:r>
          </w:p>
          <w:p w:rsidR="00DB3B69" w:rsidRPr="00DB3B69" w:rsidRDefault="00DB3B69" w:rsidP="00DB3B69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DB3B69">
              <w:rPr>
                <w:rFonts w:ascii="Arial" w:eastAsia="Calibri" w:hAnsi="Arial" w:cs="Arial"/>
                <w:sz w:val="24"/>
                <w:szCs w:val="24"/>
              </w:rPr>
              <w:t xml:space="preserve">отдел молодежной политики администрации Кондинского района; </w:t>
            </w:r>
          </w:p>
          <w:p w:rsidR="00DB3B69" w:rsidRPr="00DB3B69" w:rsidRDefault="00DB3B69" w:rsidP="00DB3B69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DB3B69">
              <w:rPr>
                <w:rFonts w:ascii="Arial" w:eastAsia="Calibri" w:hAnsi="Arial" w:cs="Arial"/>
                <w:sz w:val="24"/>
                <w:szCs w:val="24"/>
              </w:rPr>
              <w:t>отдел по вопросам местного самоуправления управления внутренней политики администрации Кондинского района.</w:t>
            </w:r>
          </w:p>
        </w:tc>
      </w:tr>
      <w:tr w:rsidR="00DB3B69" w:rsidRPr="00DB3B69" w:rsidTr="000857F0">
        <w:trPr>
          <w:jc w:val="center"/>
        </w:trPr>
        <w:tc>
          <w:tcPr>
            <w:tcW w:w="2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B69" w:rsidRPr="00DB3B69" w:rsidRDefault="00DB3B69" w:rsidP="00DB3B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B3B6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Цели муниципальной программы</w:t>
            </w:r>
          </w:p>
        </w:tc>
        <w:tc>
          <w:tcPr>
            <w:tcW w:w="2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B69" w:rsidRPr="00DB3B69" w:rsidRDefault="00DB3B69" w:rsidP="00DB3B69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DB3B69">
              <w:rPr>
                <w:rFonts w:ascii="Arial" w:eastAsia="Calibri" w:hAnsi="Arial" w:cs="Arial"/>
                <w:sz w:val="24"/>
                <w:szCs w:val="24"/>
              </w:rPr>
              <w:t xml:space="preserve">Укрепление единства народов Российской Федерации, проживающих на территории </w:t>
            </w:r>
            <w:r w:rsidRPr="00DB3B69">
              <w:rPr>
                <w:rFonts w:ascii="Arial" w:eastAsia="Calibri" w:hAnsi="Arial" w:cs="Arial"/>
                <w:sz w:val="24"/>
                <w:szCs w:val="24"/>
              </w:rPr>
              <w:lastRenderedPageBreak/>
              <w:t>муниципального образования Кондинский район, профилактика экстремизма в муниципальном образовании Кондинский район.</w:t>
            </w:r>
          </w:p>
        </w:tc>
      </w:tr>
      <w:tr w:rsidR="00DB3B69" w:rsidRPr="00DB3B69" w:rsidTr="000857F0">
        <w:trPr>
          <w:jc w:val="center"/>
        </w:trPr>
        <w:tc>
          <w:tcPr>
            <w:tcW w:w="2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B69" w:rsidRPr="00DB3B69" w:rsidRDefault="00DB3B69" w:rsidP="00DB3B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B3B6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Задачи муниципальной программы </w:t>
            </w:r>
          </w:p>
        </w:tc>
        <w:tc>
          <w:tcPr>
            <w:tcW w:w="2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B69" w:rsidRPr="00DB3B69" w:rsidRDefault="00DB3B69" w:rsidP="00DB3B69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DB3B69">
              <w:rPr>
                <w:rFonts w:ascii="Arial" w:eastAsia="Calibri" w:hAnsi="Arial" w:cs="Arial"/>
                <w:sz w:val="24"/>
                <w:szCs w:val="24"/>
              </w:rPr>
              <w:t xml:space="preserve">Задачи программы: </w:t>
            </w:r>
          </w:p>
          <w:p w:rsidR="00DB3B69" w:rsidRPr="00DB3B69" w:rsidRDefault="00DB3B69" w:rsidP="00DB3B69">
            <w:pPr>
              <w:spacing w:after="0" w:line="240" w:lineRule="auto"/>
              <w:jc w:val="both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DB3B69">
              <w:rPr>
                <w:rFonts w:ascii="Arial" w:eastAsia="Calibri" w:hAnsi="Arial" w:cs="Arial"/>
                <w:bCs/>
                <w:color w:val="000000"/>
                <w:sz w:val="24"/>
                <w:szCs w:val="24"/>
                <w:shd w:val="clear" w:color="auto" w:fill="FFFFFF"/>
                <w:lang w:bidi="ru-RU"/>
              </w:rPr>
              <w:t>1. Укрепление межнационального и межконфессионального согласия, сохранение этнокультурного многообразия народов Российской Федерации, проживающих в Кондинском районе.</w:t>
            </w:r>
          </w:p>
          <w:p w:rsidR="00DB3B69" w:rsidRPr="00DB3B69" w:rsidRDefault="00DB3B69" w:rsidP="00DB3B69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DB3B69">
              <w:rPr>
                <w:rFonts w:ascii="Arial" w:eastAsia="Calibri" w:hAnsi="Arial" w:cs="Arial"/>
                <w:bCs/>
                <w:color w:val="000000"/>
                <w:sz w:val="24"/>
                <w:szCs w:val="24"/>
                <w:shd w:val="clear" w:color="auto" w:fill="FFFFFF"/>
                <w:lang w:bidi="ru-RU"/>
              </w:rPr>
              <w:t>2. Предупреждение экстремистской деятельности, укрепление гражданского единства. Содействие социальной и культурной адаптации мигрантов.</w:t>
            </w:r>
          </w:p>
        </w:tc>
      </w:tr>
      <w:tr w:rsidR="00DB3B69" w:rsidRPr="00DB3B69" w:rsidTr="000857F0">
        <w:trPr>
          <w:jc w:val="center"/>
        </w:trPr>
        <w:tc>
          <w:tcPr>
            <w:tcW w:w="2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B69" w:rsidRPr="00DB3B69" w:rsidRDefault="00DB3B69" w:rsidP="00DB3B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B3B6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Подпрограммы или основные мероприятия</w:t>
            </w:r>
          </w:p>
        </w:tc>
        <w:tc>
          <w:tcPr>
            <w:tcW w:w="2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B69" w:rsidRPr="00DB3B69" w:rsidRDefault="00DB3B69" w:rsidP="00DB3B69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DB3B69">
              <w:rPr>
                <w:rFonts w:ascii="Arial" w:eastAsia="Calibri" w:hAnsi="Arial" w:cs="Arial"/>
                <w:sz w:val="24"/>
                <w:szCs w:val="24"/>
              </w:rPr>
              <w:t>1. Обеспечение условий по реализации в Кондинском районе единой государственной политики в сфере межнациональных отношений и профилактики экстремизма.</w:t>
            </w:r>
          </w:p>
          <w:p w:rsidR="00DB3B69" w:rsidRPr="00DB3B69" w:rsidRDefault="00DB3B69" w:rsidP="00DB3B69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DB3B69">
              <w:rPr>
                <w:rFonts w:ascii="Arial" w:eastAsia="Calibri" w:hAnsi="Arial" w:cs="Arial"/>
                <w:sz w:val="24"/>
                <w:szCs w:val="24"/>
              </w:rPr>
              <w:t>2. Профилактика экстремизма, обеспечение гражданского единства, с</w:t>
            </w:r>
            <w:r w:rsidRPr="00DB3B69">
              <w:rPr>
                <w:rFonts w:ascii="Arial" w:eastAsia="Calibri" w:hAnsi="Arial" w:cs="Arial"/>
                <w:bCs/>
                <w:color w:val="000000"/>
                <w:sz w:val="24"/>
                <w:szCs w:val="24"/>
                <w:shd w:val="clear" w:color="auto" w:fill="FFFFFF"/>
                <w:lang w:bidi="ru-RU"/>
              </w:rPr>
              <w:t>одействие социальной и культурной адаптации мигрантов.</w:t>
            </w:r>
          </w:p>
        </w:tc>
      </w:tr>
      <w:tr w:rsidR="00DB3B69" w:rsidRPr="00DB3B69" w:rsidTr="000857F0">
        <w:trPr>
          <w:jc w:val="center"/>
        </w:trPr>
        <w:tc>
          <w:tcPr>
            <w:tcW w:w="2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B69" w:rsidRPr="00DB3B69" w:rsidRDefault="00DB3B69" w:rsidP="00DB3B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B3B6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Портфели проектов, проекты, входящие в состав</w:t>
            </w:r>
          </w:p>
          <w:p w:rsidR="00DB3B69" w:rsidRPr="00DB3B69" w:rsidRDefault="00DB3B69" w:rsidP="00DB3B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B3B6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муниципальной программы, в том числе направленные на реализацию в Кондинском районе национальных проектов (программ) Российской Федерации</w:t>
            </w:r>
          </w:p>
        </w:tc>
        <w:tc>
          <w:tcPr>
            <w:tcW w:w="2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B69" w:rsidRPr="00DB3B69" w:rsidRDefault="00DB3B69" w:rsidP="00DB3B69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shd w:val="clear" w:color="auto" w:fill="FFFFFF"/>
                <w:lang w:bidi="ru-RU"/>
              </w:rPr>
            </w:pPr>
            <w:r w:rsidRPr="00DB3B69">
              <w:rPr>
                <w:rFonts w:ascii="Arial" w:eastAsia="Calibri" w:hAnsi="Arial" w:cs="Arial"/>
                <w:bCs/>
                <w:color w:val="000000"/>
                <w:sz w:val="24"/>
                <w:szCs w:val="24"/>
                <w:shd w:val="clear" w:color="auto" w:fill="FFFFFF"/>
                <w:lang w:bidi="ru-RU"/>
              </w:rPr>
              <w:t>Не реализуются.</w:t>
            </w:r>
          </w:p>
        </w:tc>
      </w:tr>
      <w:tr w:rsidR="00DB3B69" w:rsidRPr="00DB3B69" w:rsidTr="000857F0">
        <w:trPr>
          <w:jc w:val="center"/>
        </w:trPr>
        <w:tc>
          <w:tcPr>
            <w:tcW w:w="2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B69" w:rsidRPr="00DB3B69" w:rsidRDefault="00DB3B69" w:rsidP="00DB3B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B3B6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Целевые показатели муниципальной программы</w:t>
            </w:r>
          </w:p>
        </w:tc>
        <w:tc>
          <w:tcPr>
            <w:tcW w:w="2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B69" w:rsidRPr="00DB3B69" w:rsidRDefault="00DB3B69" w:rsidP="00DB3B69">
            <w:pPr>
              <w:spacing w:after="0" w:line="240" w:lineRule="auto"/>
              <w:jc w:val="both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DB3B69">
              <w:rPr>
                <w:rFonts w:ascii="Arial" w:eastAsia="Calibri" w:hAnsi="Arial" w:cs="Arial"/>
                <w:bCs/>
                <w:color w:val="000000"/>
                <w:sz w:val="24"/>
                <w:szCs w:val="24"/>
                <w:shd w:val="clear" w:color="auto" w:fill="FFFFFF"/>
                <w:lang w:bidi="ru-RU"/>
              </w:rPr>
              <w:t>Увеличение доли граждан, положительно оценивающих состояние межнациональных отношений в Кондинском районе, в общем количестве граждан с 66,4 до 82%;</w:t>
            </w:r>
          </w:p>
          <w:p w:rsidR="00DB3B69" w:rsidRPr="00DB3B69" w:rsidRDefault="00DB3B69" w:rsidP="00DB3B69">
            <w:pPr>
              <w:spacing w:after="0" w:line="240" w:lineRule="auto"/>
              <w:jc w:val="both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DB3B69">
              <w:rPr>
                <w:rFonts w:ascii="Arial" w:eastAsia="Calibri" w:hAnsi="Arial" w:cs="Arial"/>
                <w:bCs/>
                <w:color w:val="000000"/>
                <w:sz w:val="24"/>
                <w:szCs w:val="24"/>
                <w:shd w:val="clear" w:color="auto" w:fill="FFFFFF"/>
                <w:lang w:bidi="ru-RU"/>
              </w:rPr>
              <w:t>увеличение численности участников мероприятий, направленных на этнокультурное развитие народов России, проживающих в Кондинском районе,  с 0,150 до 0,185 человек;</w:t>
            </w:r>
          </w:p>
          <w:p w:rsidR="00DB3B69" w:rsidRPr="00DB3B69" w:rsidRDefault="00DB3B69" w:rsidP="00DB3B69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DB3B69">
              <w:rPr>
                <w:rFonts w:ascii="Arial" w:eastAsia="Calibri" w:hAnsi="Arial" w:cs="Arial"/>
                <w:bCs/>
                <w:color w:val="000000"/>
                <w:sz w:val="24"/>
                <w:szCs w:val="24"/>
                <w:shd w:val="clear" w:color="auto" w:fill="FFFFFF"/>
                <w:lang w:bidi="ru-RU"/>
              </w:rPr>
              <w:t>увеличение количества участников мероприятий, направленных на укрепление общероссийского гражданского единства, проживающих в Кондинском районе, с 0,541 до 0,572 человек.</w:t>
            </w:r>
          </w:p>
        </w:tc>
      </w:tr>
      <w:tr w:rsidR="00DB3B69" w:rsidRPr="00DB3B69" w:rsidTr="000857F0">
        <w:trPr>
          <w:jc w:val="center"/>
        </w:trPr>
        <w:tc>
          <w:tcPr>
            <w:tcW w:w="2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B69" w:rsidRPr="00DB3B69" w:rsidRDefault="00DB3B69" w:rsidP="00DB3B69">
            <w:pPr>
              <w:tabs>
                <w:tab w:val="left" w:pos="98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B3B6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Сроки реализации муниципальной программы </w:t>
            </w:r>
          </w:p>
        </w:tc>
        <w:tc>
          <w:tcPr>
            <w:tcW w:w="2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B69" w:rsidRPr="00DB3B69" w:rsidRDefault="00DB3B69" w:rsidP="00DB3B69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DB3B69">
              <w:rPr>
                <w:rFonts w:ascii="Arial" w:eastAsia="Calibri" w:hAnsi="Arial" w:cs="Arial"/>
                <w:sz w:val="24"/>
                <w:szCs w:val="24"/>
              </w:rPr>
              <w:t>2019-2025 годы и на период до 2030 года.</w:t>
            </w:r>
          </w:p>
        </w:tc>
      </w:tr>
      <w:tr w:rsidR="00DB3B69" w:rsidRPr="00DB3B69" w:rsidTr="000857F0">
        <w:trPr>
          <w:jc w:val="center"/>
        </w:trPr>
        <w:tc>
          <w:tcPr>
            <w:tcW w:w="2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B69" w:rsidRPr="00DB3B69" w:rsidRDefault="00DB3B69" w:rsidP="00DB3B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B3B6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Параметры финансового обеспечения муниципальной программы</w:t>
            </w:r>
          </w:p>
        </w:tc>
        <w:tc>
          <w:tcPr>
            <w:tcW w:w="2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B69" w:rsidRPr="00DB3B69" w:rsidRDefault="00DB3B69" w:rsidP="00DB3B6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B3B69">
              <w:rPr>
                <w:rFonts w:ascii="Arial" w:eastAsia="Calibri" w:hAnsi="Arial" w:cs="Arial"/>
                <w:sz w:val="24"/>
                <w:szCs w:val="24"/>
              </w:rPr>
              <w:t xml:space="preserve">Общее финансирование муниципальной программы </w:t>
            </w:r>
            <w:r w:rsidRPr="00DB3B6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– 213,4 тыс. рублей, в том числе:</w:t>
            </w:r>
          </w:p>
          <w:p w:rsidR="00DB3B69" w:rsidRPr="00DB3B69" w:rsidRDefault="00DB3B69" w:rsidP="00DB3B6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B3B6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2019 год – 213,4 тыс. рублей; </w:t>
            </w:r>
          </w:p>
          <w:p w:rsidR="00DB3B69" w:rsidRPr="00DB3B69" w:rsidRDefault="00DB3B69" w:rsidP="00DB3B6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B3B6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2020 год – 0;</w:t>
            </w:r>
          </w:p>
          <w:p w:rsidR="00DB3B69" w:rsidRPr="00DB3B69" w:rsidRDefault="00DB3B69" w:rsidP="00DB3B6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B3B6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2021 год – 0;</w:t>
            </w:r>
          </w:p>
          <w:p w:rsidR="00DB3B69" w:rsidRPr="00DB3B69" w:rsidRDefault="00DB3B69" w:rsidP="00DB3B6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B3B6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2022 год – 0; </w:t>
            </w:r>
          </w:p>
          <w:p w:rsidR="00DB3B69" w:rsidRPr="00DB3B69" w:rsidRDefault="00DB3B69" w:rsidP="00DB3B6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B3B6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2023 год – 0;</w:t>
            </w:r>
          </w:p>
          <w:p w:rsidR="00DB3B69" w:rsidRPr="00DB3B69" w:rsidRDefault="00DB3B69" w:rsidP="00DB3B6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B3B6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2024 год – 0;</w:t>
            </w:r>
          </w:p>
          <w:p w:rsidR="00DB3B69" w:rsidRPr="00DB3B69" w:rsidRDefault="00DB3B69" w:rsidP="00DB3B6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B3B6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2025 год – 0;</w:t>
            </w:r>
          </w:p>
          <w:p w:rsidR="00DB3B69" w:rsidRPr="00DB3B69" w:rsidRDefault="00DB3B69" w:rsidP="00DB3B69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DB3B6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2026-2030 годы – 0.</w:t>
            </w:r>
          </w:p>
        </w:tc>
      </w:tr>
    </w:tbl>
    <w:p w:rsidR="00DB3B69" w:rsidRPr="00DB3B69" w:rsidRDefault="00DB3B69" w:rsidP="00DB3B69">
      <w:pPr>
        <w:widowControl w:val="0"/>
        <w:spacing w:after="0" w:line="240" w:lineRule="auto"/>
        <w:ind w:right="80" w:firstLine="567"/>
        <w:rPr>
          <w:rFonts w:ascii="Arial" w:eastAsia="Times New Roman" w:hAnsi="Arial" w:cs="Arial"/>
          <w:sz w:val="24"/>
          <w:szCs w:val="24"/>
          <w:lang w:val="x-none" w:eastAsia="x-none"/>
        </w:rPr>
      </w:pPr>
    </w:p>
    <w:p w:rsidR="00724231" w:rsidRPr="00DB3B69" w:rsidRDefault="00724231">
      <w:pPr>
        <w:rPr>
          <w:lang w:val="x-none"/>
        </w:rPr>
      </w:pPr>
      <w:bookmarkStart w:id="1" w:name="_GoBack"/>
      <w:bookmarkEnd w:id="1"/>
    </w:p>
    <w:sectPr w:rsidR="00724231" w:rsidRPr="00DB3B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3B69"/>
    <w:rsid w:val="00724231"/>
    <w:rsid w:val="00DB3B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/content/act/509816a0-5801-4140-a214-bfbefde59e18.html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/content/act/8f21b21c-a408-42c4-b9fe-a939b863c84a.html" TargetMode="External"/><Relationship Id="rId12" Type="http://schemas.openxmlformats.org/officeDocument/2006/relationships/hyperlink" Target="../../../../../../../../content/act/e50e2a9f-23a1-42ef-b058-1d359ce69ceb.doc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/content/act/72551f41-3615-4216-9f92-f4dba6082d8d.doc" TargetMode="External"/><Relationship Id="rId11" Type="http://schemas.openxmlformats.org/officeDocument/2006/relationships/hyperlink" Target="/content/act/286921b8-f84c-4c36-a3b6-ff0ddb63b650.doc" TargetMode="External"/><Relationship Id="rId5" Type="http://schemas.openxmlformats.org/officeDocument/2006/relationships/hyperlink" Target="/content/act/286921b8-f84c-4c36-a3b6-ff0ddb63b650.doc" TargetMode="External"/><Relationship Id="rId10" Type="http://schemas.openxmlformats.org/officeDocument/2006/relationships/hyperlink" Target="/content/act/07e81e68-d575-4b2d-a2bb-e802ae8c8446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/content/act/457fb794-a111-4fe7-bb27-1de052020272.doc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1275</Words>
  <Characters>7272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Чухманова Мария Викторовна</dc:creator>
  <cp:lastModifiedBy>Чухманова Мария Викторовна</cp:lastModifiedBy>
  <cp:revision>1</cp:revision>
  <dcterms:created xsi:type="dcterms:W3CDTF">2019-10-30T04:27:00Z</dcterms:created>
  <dcterms:modified xsi:type="dcterms:W3CDTF">2019-10-30T04:28:00Z</dcterms:modified>
</cp:coreProperties>
</file>